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4FD26" w14:textId="6AB2B1CB" w:rsidR="009C1871" w:rsidRDefault="009C1871" w:rsidP="009C1871">
      <w:pPr>
        <w:pStyle w:val="a3"/>
        <w:jc w:val="center"/>
        <w:rPr>
          <w:rStyle w:val="ac"/>
          <w:szCs w:val="28"/>
        </w:rPr>
      </w:pPr>
      <w:r w:rsidRPr="009C1871">
        <w:rPr>
          <w:rFonts w:ascii="Cambria" w:eastAsia="Times New Roman" w:hAnsi="Cambria" w:cs="Times New Roman"/>
          <w:b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1B9F5B3B" wp14:editId="1D4688AC">
            <wp:simplePos x="0" y="0"/>
            <wp:positionH relativeFrom="margin">
              <wp:posOffset>132715</wp:posOffset>
            </wp:positionH>
            <wp:positionV relativeFrom="paragraph">
              <wp:posOffset>149860</wp:posOffset>
            </wp:positionV>
            <wp:extent cx="131445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287" y="21411"/>
                <wp:lineTo x="2128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9E5A6" w14:textId="55776F42" w:rsidR="009C1871" w:rsidRPr="009C1871" w:rsidRDefault="009C1871" w:rsidP="009C1871">
      <w:pPr>
        <w:pStyle w:val="a3"/>
        <w:jc w:val="center"/>
        <w:rPr>
          <w:rStyle w:val="ac"/>
          <w:rFonts w:ascii="Cambria" w:hAnsi="Cambria"/>
          <w:sz w:val="36"/>
          <w:szCs w:val="36"/>
        </w:rPr>
      </w:pPr>
      <w:r w:rsidRPr="009C1871">
        <w:rPr>
          <w:rStyle w:val="ac"/>
          <w:rFonts w:ascii="Cambria" w:hAnsi="Cambria"/>
          <w:sz w:val="36"/>
          <w:szCs w:val="36"/>
        </w:rPr>
        <w:t>КОНСУЛЬТАЦИЯ ДЛЯ РОДИТЕЛЕЙ</w:t>
      </w:r>
      <w:r>
        <w:rPr>
          <w:rStyle w:val="ac"/>
          <w:rFonts w:ascii="Cambria" w:hAnsi="Cambria"/>
          <w:sz w:val="36"/>
          <w:szCs w:val="36"/>
        </w:rPr>
        <w:t>:</w:t>
      </w:r>
    </w:p>
    <w:p w14:paraId="2FCC4E47" w14:textId="46130827" w:rsidR="009C1871" w:rsidRPr="009C1871" w:rsidRDefault="009C1871" w:rsidP="009C1871">
      <w:pPr>
        <w:pStyle w:val="ad"/>
        <w:jc w:val="center"/>
        <w:rPr>
          <w:rFonts w:ascii="Cambria" w:hAnsi="Cambria" w:cs="Times New Roman"/>
          <w:b/>
          <w:color w:val="FF0000"/>
          <w:sz w:val="48"/>
          <w:szCs w:val="48"/>
        </w:rPr>
      </w:pPr>
      <w:r>
        <w:rPr>
          <w:rFonts w:ascii="Cambria" w:hAnsi="Cambria" w:cs="Times New Roman"/>
          <w:b/>
          <w:color w:val="FF0000"/>
          <w:sz w:val="48"/>
          <w:szCs w:val="48"/>
        </w:rPr>
        <w:t>«</w:t>
      </w:r>
      <w:r w:rsidRPr="009C1871">
        <w:rPr>
          <w:rFonts w:ascii="Cambria" w:hAnsi="Cambria" w:cs="Times New Roman"/>
          <w:b/>
          <w:color w:val="FF0000"/>
          <w:sz w:val="48"/>
          <w:szCs w:val="48"/>
        </w:rPr>
        <w:t>Если у ребёнка заикание</w:t>
      </w:r>
      <w:r>
        <w:rPr>
          <w:rFonts w:ascii="Cambria" w:hAnsi="Cambria" w:cs="Times New Roman"/>
          <w:b/>
          <w:color w:val="FF0000"/>
          <w:sz w:val="48"/>
          <w:szCs w:val="48"/>
        </w:rPr>
        <w:t>»</w:t>
      </w:r>
    </w:p>
    <w:p w14:paraId="0B5CF61A" w14:textId="733B5D8D" w:rsidR="00DB4ABC" w:rsidRDefault="00DB4ABC" w:rsidP="00545213">
      <w:pPr>
        <w:pStyle w:val="ad"/>
        <w:jc w:val="both"/>
        <w:rPr>
          <w:rFonts w:ascii="Cambria" w:hAnsi="Cambria"/>
          <w:b/>
          <w:bCs/>
          <w:sz w:val="26"/>
          <w:szCs w:val="26"/>
        </w:rPr>
      </w:pPr>
    </w:p>
    <w:p w14:paraId="01FEE446" w14:textId="0BC79660" w:rsidR="00545213" w:rsidRDefault="00545213" w:rsidP="00545213">
      <w:pPr>
        <w:pStyle w:val="ad"/>
        <w:ind w:firstLine="426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Cambria" w:hAnsi="Cambria"/>
          <w:b/>
          <w:bCs/>
          <w:sz w:val="28"/>
          <w:szCs w:val="28"/>
        </w:rPr>
        <w:t>Учитель-логопед Коломацкая И.В.</w:t>
      </w:r>
    </w:p>
    <w:p w14:paraId="3C70C9A4" w14:textId="77777777" w:rsidR="00545213" w:rsidRDefault="00545213" w:rsidP="009C1871">
      <w:pPr>
        <w:pStyle w:val="ad"/>
        <w:ind w:firstLine="426"/>
        <w:jc w:val="both"/>
        <w:rPr>
          <w:rFonts w:ascii="Cambria" w:hAnsi="Cambria"/>
          <w:b/>
          <w:bCs/>
          <w:sz w:val="28"/>
          <w:szCs w:val="28"/>
        </w:rPr>
      </w:pPr>
    </w:p>
    <w:p w14:paraId="1A308ADC" w14:textId="349D6CBA" w:rsidR="00DB4ABC" w:rsidRPr="00545213" w:rsidRDefault="009C1871" w:rsidP="00545213">
      <w:pPr>
        <w:pStyle w:val="ad"/>
        <w:ind w:firstLine="426"/>
        <w:jc w:val="both"/>
        <w:rPr>
          <w:rFonts w:ascii="Cambria" w:hAnsi="Cambria"/>
          <w:b/>
          <w:bCs/>
          <w:sz w:val="28"/>
          <w:szCs w:val="28"/>
        </w:rPr>
      </w:pPr>
      <w:r w:rsidRPr="009C1871">
        <w:rPr>
          <w:rFonts w:ascii="Cambria" w:hAnsi="Cambria"/>
          <w:b/>
          <w:bCs/>
          <w:sz w:val="28"/>
          <w:szCs w:val="28"/>
        </w:rPr>
        <w:t>Если ребенок начал заикаться</w:t>
      </w:r>
      <w:r w:rsidRPr="00DB4ABC">
        <w:rPr>
          <w:rFonts w:ascii="Cambria" w:hAnsi="Cambria"/>
          <w:b/>
          <w:bCs/>
          <w:sz w:val="28"/>
          <w:szCs w:val="28"/>
        </w:rPr>
        <w:t>:</w:t>
      </w:r>
      <w:r w:rsidRPr="009C1871">
        <w:rPr>
          <w:rFonts w:ascii="Cambria" w:hAnsi="Cambria"/>
          <w:b/>
          <w:bCs/>
          <w:sz w:val="28"/>
          <w:szCs w:val="28"/>
        </w:rPr>
        <w:t xml:space="preserve"> что важно знать родителям</w:t>
      </w:r>
      <w:r w:rsidRPr="00DB4ABC">
        <w:rPr>
          <w:rFonts w:ascii="Cambria" w:hAnsi="Cambria"/>
          <w:b/>
          <w:bCs/>
          <w:sz w:val="28"/>
          <w:szCs w:val="28"/>
        </w:rPr>
        <w:t>.</w:t>
      </w:r>
    </w:p>
    <w:p w14:paraId="55256439" w14:textId="77777777" w:rsidR="009C1871" w:rsidRPr="009C1871" w:rsidRDefault="009C1871" w:rsidP="009C1871">
      <w:pPr>
        <w:pStyle w:val="ad"/>
        <w:ind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sz w:val="28"/>
          <w:szCs w:val="28"/>
        </w:rPr>
        <w:t>Заикание — это когда плавность речи нарушается из-за непроизвольных судорог мышц. Ребенок как будто спотыкается на звуках или словах. Это состояние требует внимания и заботы со стороны взрослых.</w:t>
      </w:r>
    </w:p>
    <w:p w14:paraId="27AFBDC4" w14:textId="77777777" w:rsidR="009C1871" w:rsidRPr="00DB4ABC" w:rsidRDefault="009C1871" w:rsidP="009C1871">
      <w:pPr>
        <w:pStyle w:val="ad"/>
        <w:ind w:firstLine="426"/>
        <w:jc w:val="both"/>
        <w:rPr>
          <w:rFonts w:ascii="Cambria" w:hAnsi="Cambria"/>
          <w:b/>
          <w:bCs/>
          <w:sz w:val="28"/>
          <w:szCs w:val="28"/>
        </w:rPr>
      </w:pPr>
      <w:r w:rsidRPr="009C1871">
        <w:rPr>
          <w:rFonts w:ascii="Cambria" w:hAnsi="Cambria"/>
          <w:b/>
          <w:bCs/>
          <w:sz w:val="28"/>
          <w:szCs w:val="28"/>
        </w:rPr>
        <w:t>На что обратить внимание?</w:t>
      </w:r>
      <w:r w:rsidRPr="00DB4ABC">
        <w:rPr>
          <w:rFonts w:ascii="Cambria" w:hAnsi="Cambria"/>
          <w:b/>
          <w:bCs/>
          <w:sz w:val="28"/>
          <w:szCs w:val="28"/>
        </w:rPr>
        <w:t xml:space="preserve"> </w:t>
      </w:r>
    </w:p>
    <w:p w14:paraId="1682C882" w14:textId="71C4D86D" w:rsidR="009C1871" w:rsidRPr="009C1871" w:rsidRDefault="009C1871" w:rsidP="009C1871">
      <w:pPr>
        <w:pStyle w:val="ad"/>
        <w:ind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sz w:val="28"/>
          <w:szCs w:val="28"/>
        </w:rPr>
        <w:t>Первые «звоночки» могут быть такими:</w:t>
      </w:r>
    </w:p>
    <w:p w14:paraId="3252E8FC" w14:textId="77777777" w:rsidR="009C1871" w:rsidRPr="009C1871" w:rsidRDefault="009C1871" w:rsidP="009C1871">
      <w:pPr>
        <w:pStyle w:val="ad"/>
        <w:numPr>
          <w:ilvl w:val="0"/>
          <w:numId w:val="1"/>
        </w:numPr>
        <w:ind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sz w:val="28"/>
          <w:szCs w:val="28"/>
        </w:rPr>
        <w:t>Малыш вдруг замолчал и не хочет говорить.</w:t>
      </w:r>
    </w:p>
    <w:p w14:paraId="31C0E982" w14:textId="77777777" w:rsidR="009C1871" w:rsidRPr="009C1871" w:rsidRDefault="009C1871" w:rsidP="009C1871">
      <w:pPr>
        <w:pStyle w:val="ad"/>
        <w:numPr>
          <w:ilvl w:val="0"/>
          <w:numId w:val="1"/>
        </w:numPr>
        <w:ind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sz w:val="28"/>
          <w:szCs w:val="28"/>
        </w:rPr>
        <w:t>Перед словами вставляет лишние звуки (</w:t>
      </w:r>
      <w:r w:rsidRPr="009C1871">
        <w:rPr>
          <w:rFonts w:ascii="Cambria" w:hAnsi="Cambria"/>
          <w:i/>
          <w:iCs/>
          <w:sz w:val="28"/>
          <w:szCs w:val="28"/>
        </w:rPr>
        <w:t>«а-а-а дай»</w:t>
      </w:r>
      <w:r w:rsidRPr="009C1871">
        <w:rPr>
          <w:rFonts w:ascii="Cambria" w:hAnsi="Cambria"/>
          <w:sz w:val="28"/>
          <w:szCs w:val="28"/>
        </w:rPr>
        <w:t>).</w:t>
      </w:r>
    </w:p>
    <w:p w14:paraId="50CAF186" w14:textId="77777777" w:rsidR="009C1871" w:rsidRPr="009C1871" w:rsidRDefault="009C1871" w:rsidP="009C1871">
      <w:pPr>
        <w:pStyle w:val="ad"/>
        <w:numPr>
          <w:ilvl w:val="0"/>
          <w:numId w:val="1"/>
        </w:numPr>
        <w:ind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sz w:val="28"/>
          <w:szCs w:val="28"/>
        </w:rPr>
        <w:t>Делает долгие паузы в середине фразы.</w:t>
      </w:r>
    </w:p>
    <w:p w14:paraId="14A07E98" w14:textId="77777777" w:rsidR="009C1871" w:rsidRPr="009C1871" w:rsidRDefault="009C1871" w:rsidP="009C1871">
      <w:pPr>
        <w:pStyle w:val="ad"/>
        <w:numPr>
          <w:ilvl w:val="0"/>
          <w:numId w:val="1"/>
        </w:numPr>
        <w:ind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sz w:val="28"/>
          <w:szCs w:val="28"/>
        </w:rPr>
        <w:t>Повторяет начало слова или фразы несколько раз.</w:t>
      </w:r>
    </w:p>
    <w:p w14:paraId="6C2549AF" w14:textId="77777777" w:rsidR="009C1871" w:rsidRPr="009C1871" w:rsidRDefault="009C1871" w:rsidP="009C1871">
      <w:pPr>
        <w:pStyle w:val="ad"/>
        <w:numPr>
          <w:ilvl w:val="0"/>
          <w:numId w:val="1"/>
        </w:numPr>
        <w:ind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sz w:val="28"/>
          <w:szCs w:val="28"/>
        </w:rPr>
        <w:t>Ему трудно просто начать говорить.</w:t>
      </w:r>
    </w:p>
    <w:p w14:paraId="6D88AED0" w14:textId="1C0FDEE6" w:rsidR="009C1871" w:rsidRPr="009C1871" w:rsidRDefault="009C1871" w:rsidP="009C1871">
      <w:pPr>
        <w:pStyle w:val="ad"/>
        <w:ind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b/>
          <w:bCs/>
          <w:sz w:val="28"/>
          <w:szCs w:val="28"/>
        </w:rPr>
        <w:t>Почему это происходит?</w:t>
      </w:r>
      <w:r w:rsidRPr="00DB4ABC">
        <w:rPr>
          <w:rFonts w:ascii="Cambria" w:hAnsi="Cambria"/>
          <w:b/>
          <w:bCs/>
          <w:sz w:val="28"/>
          <w:szCs w:val="28"/>
        </w:rPr>
        <w:t xml:space="preserve"> </w:t>
      </w:r>
      <w:r w:rsidRPr="009C1871">
        <w:rPr>
          <w:rFonts w:ascii="Cambria" w:hAnsi="Cambria"/>
          <w:sz w:val="28"/>
          <w:szCs w:val="28"/>
        </w:rPr>
        <w:t>У маленьких детей (2–3 года) заикание часто связано с сильным стрессом или испугом. Это может быть конфликт в семье, ревность к брату или сестре или страх перед детским садом. Важно помнить: это не вина ребенка. Состояние может то улучшаться, то ухудшаться.</w:t>
      </w:r>
    </w:p>
    <w:p w14:paraId="2FA765AA" w14:textId="27E6D71A" w:rsidR="009C1871" w:rsidRPr="009C1871" w:rsidRDefault="009C1871" w:rsidP="009C1871">
      <w:pPr>
        <w:pStyle w:val="ad"/>
        <w:ind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b/>
          <w:bCs/>
          <w:sz w:val="28"/>
          <w:szCs w:val="28"/>
        </w:rPr>
        <w:t>Главное лекарство — спокойствие в семье!</w:t>
      </w:r>
      <w:r w:rsidRPr="00DB4ABC">
        <w:rPr>
          <w:rFonts w:ascii="Cambria" w:hAnsi="Cambria"/>
          <w:b/>
          <w:bCs/>
          <w:sz w:val="28"/>
          <w:szCs w:val="28"/>
        </w:rPr>
        <w:t xml:space="preserve"> </w:t>
      </w:r>
      <w:r w:rsidRPr="009C1871">
        <w:rPr>
          <w:rFonts w:ascii="Cambria" w:hAnsi="Cambria"/>
          <w:sz w:val="28"/>
          <w:szCs w:val="28"/>
        </w:rPr>
        <w:t>Ребенок очень чутко реагирует на эмоции взрослых. Семейные ссоры закрепляют проблему, поэтому все сложные разговоры должны проходить без него. Ваше ровное, спокойное и любящее отношение — лучшая помощь.</w:t>
      </w:r>
    </w:p>
    <w:p w14:paraId="43F3E73A" w14:textId="77777777" w:rsidR="009C1871" w:rsidRPr="009C1871" w:rsidRDefault="009C1871" w:rsidP="009C1871">
      <w:pPr>
        <w:pStyle w:val="ad"/>
        <w:ind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b/>
          <w:bCs/>
          <w:sz w:val="28"/>
          <w:szCs w:val="28"/>
        </w:rPr>
        <w:t>Как вы можете помочь?</w:t>
      </w:r>
    </w:p>
    <w:p w14:paraId="7EFA65F2" w14:textId="17BE3062" w:rsidR="009C1871" w:rsidRPr="009C1871" w:rsidRDefault="009C1871" w:rsidP="009C1871">
      <w:pPr>
        <w:pStyle w:val="ad"/>
        <w:numPr>
          <w:ilvl w:val="0"/>
          <w:numId w:val="2"/>
        </w:numPr>
        <w:tabs>
          <w:tab w:val="clear" w:pos="720"/>
          <w:tab w:val="num" w:pos="993"/>
        </w:tabs>
        <w:ind w:left="0"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b/>
          <w:bCs/>
          <w:sz w:val="28"/>
          <w:szCs w:val="28"/>
        </w:rPr>
        <w:t>Обратитесь к специалистам.</w:t>
      </w:r>
      <w:r w:rsidRPr="009C1871">
        <w:rPr>
          <w:rFonts w:ascii="Cambria" w:hAnsi="Cambria"/>
          <w:sz w:val="28"/>
          <w:szCs w:val="28"/>
        </w:rPr>
        <w:t xml:space="preserve"> Невролог поможет с медицинской стороны, а </w:t>
      </w:r>
      <w:r w:rsidR="00DB4ABC" w:rsidRPr="00DB4ABC">
        <w:rPr>
          <w:rFonts w:ascii="Cambria" w:hAnsi="Cambria"/>
          <w:sz w:val="28"/>
          <w:szCs w:val="28"/>
        </w:rPr>
        <w:t>учитель-</w:t>
      </w:r>
      <w:r w:rsidRPr="009C1871">
        <w:rPr>
          <w:rFonts w:ascii="Cambria" w:hAnsi="Cambria"/>
          <w:sz w:val="28"/>
          <w:szCs w:val="28"/>
        </w:rPr>
        <w:t>логопед научит правильно дышать и говорить.</w:t>
      </w:r>
    </w:p>
    <w:p w14:paraId="6725F8DC" w14:textId="77777777" w:rsidR="009C1871" w:rsidRPr="009C1871" w:rsidRDefault="009C1871" w:rsidP="009C1871">
      <w:pPr>
        <w:pStyle w:val="ad"/>
        <w:numPr>
          <w:ilvl w:val="0"/>
          <w:numId w:val="2"/>
        </w:numPr>
        <w:tabs>
          <w:tab w:val="clear" w:pos="720"/>
          <w:tab w:val="num" w:pos="993"/>
        </w:tabs>
        <w:ind w:left="0"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b/>
          <w:bCs/>
          <w:sz w:val="28"/>
          <w:szCs w:val="28"/>
        </w:rPr>
        <w:t>Организуйте режим.</w:t>
      </w:r>
      <w:r w:rsidRPr="009C1871">
        <w:rPr>
          <w:rFonts w:ascii="Cambria" w:hAnsi="Cambria"/>
          <w:sz w:val="28"/>
          <w:szCs w:val="28"/>
        </w:rPr>
        <w:t xml:space="preserve"> Четкий распорядок дня и полноценный сон успокаивают нервную систему. Перед сном — только спокойные занятия!</w:t>
      </w:r>
    </w:p>
    <w:p w14:paraId="36C90B2E" w14:textId="77777777" w:rsidR="009C1871" w:rsidRPr="009C1871" w:rsidRDefault="009C1871" w:rsidP="009C1871">
      <w:pPr>
        <w:pStyle w:val="ad"/>
        <w:numPr>
          <w:ilvl w:val="0"/>
          <w:numId w:val="2"/>
        </w:numPr>
        <w:tabs>
          <w:tab w:val="clear" w:pos="720"/>
          <w:tab w:val="num" w:pos="993"/>
        </w:tabs>
        <w:ind w:left="0"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b/>
          <w:bCs/>
          <w:sz w:val="28"/>
          <w:szCs w:val="28"/>
        </w:rPr>
        <w:t>Будьте бережны.</w:t>
      </w:r>
      <w:r w:rsidRPr="009C1871">
        <w:rPr>
          <w:rFonts w:ascii="Cambria" w:hAnsi="Cambria"/>
          <w:sz w:val="28"/>
          <w:szCs w:val="28"/>
        </w:rPr>
        <w:t xml:space="preserve"> Не пугайте ребенка сказками или угрозами. Не перегружайте его событиями в один день. Не акцентируйте внимание на его речи и никогда не используйте слово «заикание» при нем.</w:t>
      </w:r>
    </w:p>
    <w:p w14:paraId="59BEB5D5" w14:textId="77777777" w:rsidR="009C1871" w:rsidRPr="009C1871" w:rsidRDefault="009C1871" w:rsidP="009C1871">
      <w:pPr>
        <w:pStyle w:val="ad"/>
        <w:numPr>
          <w:ilvl w:val="0"/>
          <w:numId w:val="2"/>
        </w:numPr>
        <w:tabs>
          <w:tab w:val="clear" w:pos="720"/>
          <w:tab w:val="num" w:pos="993"/>
        </w:tabs>
        <w:ind w:left="0"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b/>
          <w:bCs/>
          <w:sz w:val="28"/>
          <w:szCs w:val="28"/>
        </w:rPr>
        <w:t>Играйте.</w:t>
      </w:r>
      <w:r w:rsidRPr="009C1871">
        <w:rPr>
          <w:rFonts w:ascii="Cambria" w:hAnsi="Cambria"/>
          <w:sz w:val="28"/>
          <w:szCs w:val="28"/>
        </w:rPr>
        <w:t xml:space="preserve"> Успокаивают нервы игры с водой, песком и конструктором.</w:t>
      </w:r>
    </w:p>
    <w:p w14:paraId="04528938" w14:textId="77777777" w:rsidR="009C1871" w:rsidRPr="009C1871" w:rsidRDefault="009C1871" w:rsidP="009C1871">
      <w:pPr>
        <w:pStyle w:val="ad"/>
        <w:numPr>
          <w:ilvl w:val="0"/>
          <w:numId w:val="2"/>
        </w:numPr>
        <w:tabs>
          <w:tab w:val="clear" w:pos="720"/>
          <w:tab w:val="num" w:pos="993"/>
        </w:tabs>
        <w:ind w:left="0"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b/>
          <w:bCs/>
          <w:sz w:val="28"/>
          <w:szCs w:val="28"/>
        </w:rPr>
        <w:t>Хвалите!</w:t>
      </w:r>
      <w:r w:rsidRPr="009C1871">
        <w:rPr>
          <w:rFonts w:ascii="Cambria" w:hAnsi="Cambria"/>
          <w:sz w:val="28"/>
          <w:szCs w:val="28"/>
        </w:rPr>
        <w:t xml:space="preserve"> Чаще улыбайтесь ребенку и поддерживайте его. Ваша вера в него творит чудеса.</w:t>
      </w:r>
    </w:p>
    <w:p w14:paraId="6D66DED7" w14:textId="77777777" w:rsidR="009C1871" w:rsidRDefault="009C1871" w:rsidP="009C1871">
      <w:pPr>
        <w:pStyle w:val="ad"/>
        <w:ind w:firstLine="426"/>
        <w:jc w:val="both"/>
        <w:rPr>
          <w:rFonts w:ascii="Cambria" w:hAnsi="Cambria"/>
          <w:sz w:val="28"/>
          <w:szCs w:val="28"/>
        </w:rPr>
      </w:pPr>
      <w:r w:rsidRPr="009C1871">
        <w:rPr>
          <w:rFonts w:ascii="Cambria" w:hAnsi="Cambria"/>
          <w:sz w:val="28"/>
          <w:szCs w:val="28"/>
        </w:rPr>
        <w:t>И помните: пение и движение под музыку — отличные помощники в борьбе с заиканием! Мы подготовили для вас подборку логопедических песен, которые помогут вашему малышу.</w:t>
      </w:r>
    </w:p>
    <w:p w14:paraId="2D9B5710" w14:textId="77777777" w:rsidR="00DB4ABC" w:rsidRPr="00DB4ABC" w:rsidRDefault="00DB4ABC" w:rsidP="009C1871">
      <w:pPr>
        <w:pStyle w:val="ad"/>
        <w:ind w:firstLine="426"/>
        <w:jc w:val="both"/>
        <w:rPr>
          <w:rFonts w:ascii="Cambria" w:hAnsi="Cambria"/>
          <w:sz w:val="28"/>
          <w:szCs w:val="28"/>
        </w:rPr>
      </w:pPr>
    </w:p>
    <w:p w14:paraId="5667BACE" w14:textId="43F482B9" w:rsidR="00DB4ABC" w:rsidRDefault="00545213" w:rsidP="00DB4ABC">
      <w:pPr>
        <w:pStyle w:val="a3"/>
        <w:jc w:val="center"/>
      </w:pPr>
      <w:hyperlink r:id="rId6" w:history="1">
        <w:r w:rsidR="00DB4ABC" w:rsidRPr="008F04A6">
          <w:rPr>
            <w:rStyle w:val="ae"/>
            <w:rFonts w:cs="Times New Roman"/>
            <w:sz w:val="28"/>
            <w:szCs w:val="28"/>
          </w:rPr>
          <w:t>https://zvukipro.com/pesni/3143-pesni-dlja-lechenija-zaikanija-u-detej.html</w:t>
        </w:r>
      </w:hyperlink>
    </w:p>
    <w:p w14:paraId="2004F7B7" w14:textId="2026DDCA" w:rsidR="00F12C76" w:rsidRPr="009C1871" w:rsidRDefault="00F12C76" w:rsidP="009C1871">
      <w:pPr>
        <w:spacing w:after="0"/>
        <w:ind w:firstLine="709"/>
        <w:jc w:val="center"/>
        <w:rPr>
          <w:rFonts w:ascii="Cambria" w:hAnsi="Cambria"/>
          <w:sz w:val="36"/>
          <w:szCs w:val="36"/>
        </w:rPr>
      </w:pPr>
    </w:p>
    <w:sectPr w:rsidR="00F12C76" w:rsidRPr="009C1871" w:rsidSect="00DB4ABC">
      <w:pgSz w:w="11906" w:h="16838" w:code="9"/>
      <w:pgMar w:top="709" w:right="851" w:bottom="1134" w:left="1276" w:header="709" w:footer="709" w:gutter="0"/>
      <w:pgBorders w:offsetFrom="page">
        <w:top w:val="confettiStreamers" w:sz="12" w:space="24" w:color="auto"/>
        <w:left w:val="confettiStreamers" w:sz="12" w:space="24" w:color="auto"/>
        <w:bottom w:val="confettiStreamers" w:sz="12" w:space="24" w:color="auto"/>
        <w:right w:val="confettiStreame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327BB"/>
    <w:multiLevelType w:val="multilevel"/>
    <w:tmpl w:val="DF16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840B5"/>
    <w:multiLevelType w:val="multilevel"/>
    <w:tmpl w:val="58EA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71"/>
    <w:rsid w:val="000C38EF"/>
    <w:rsid w:val="00545213"/>
    <w:rsid w:val="006C0B77"/>
    <w:rsid w:val="008242FF"/>
    <w:rsid w:val="00870751"/>
    <w:rsid w:val="00922C48"/>
    <w:rsid w:val="009C1871"/>
    <w:rsid w:val="00B915B7"/>
    <w:rsid w:val="00C14022"/>
    <w:rsid w:val="00DB4AB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730D"/>
  <w15:chartTrackingRefBased/>
  <w15:docId w15:val="{5907EE62-2A0A-459F-80DA-4BB146D0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871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1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8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8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8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18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18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187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C187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C187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C187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C187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C187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C1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1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1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187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C18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187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18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187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C1871"/>
    <w:rPr>
      <w:b/>
      <w:bCs/>
      <w:smallCaps/>
      <w:color w:val="2E74B5" w:themeColor="accent1" w:themeShade="BF"/>
      <w:spacing w:val="5"/>
    </w:rPr>
  </w:style>
  <w:style w:type="character" w:styleId="ac">
    <w:name w:val="Book Title"/>
    <w:basedOn w:val="a0"/>
    <w:uiPriority w:val="33"/>
    <w:qFormat/>
    <w:rsid w:val="009C1871"/>
    <w:rPr>
      <w:b/>
      <w:bCs/>
      <w:smallCaps/>
      <w:spacing w:val="5"/>
    </w:rPr>
  </w:style>
  <w:style w:type="paragraph" w:styleId="ad">
    <w:name w:val="No Spacing"/>
    <w:uiPriority w:val="1"/>
    <w:qFormat/>
    <w:rsid w:val="009C1871"/>
    <w:pPr>
      <w:spacing w:after="0" w:line="240" w:lineRule="auto"/>
    </w:pPr>
    <w:rPr>
      <w:kern w:val="0"/>
      <w14:ligatures w14:val="none"/>
    </w:rPr>
  </w:style>
  <w:style w:type="character" w:styleId="ae">
    <w:name w:val="Hyperlink"/>
    <w:basedOn w:val="a0"/>
    <w:uiPriority w:val="99"/>
    <w:unhideWhenUsed/>
    <w:rsid w:val="00DB4A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4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vukipro.com/pesni/3143-pesni-dlja-lechenija-zaikanija-u-detej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3</cp:revision>
  <dcterms:created xsi:type="dcterms:W3CDTF">2026-04-04T21:28:00Z</dcterms:created>
  <dcterms:modified xsi:type="dcterms:W3CDTF">2026-04-15T06:48:00Z</dcterms:modified>
</cp:coreProperties>
</file>